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FF" w:rsidRPr="00BB200D" w:rsidRDefault="00BD1B0F" w:rsidP="00115753">
      <w:pPr>
        <w:jc w:val="right"/>
        <w:rPr>
          <w:b/>
          <w:i/>
          <w:szCs w:val="24"/>
          <w:lang w:val="en-US"/>
        </w:rPr>
      </w:pPr>
      <w:r>
        <w:rPr>
          <w:b/>
          <w:i/>
          <w:szCs w:val="24"/>
          <w:lang w:val="bg-BG"/>
        </w:rPr>
        <w:t xml:space="preserve">Приложение </w:t>
      </w:r>
      <w:r w:rsidR="00BB200D">
        <w:rPr>
          <w:b/>
          <w:i/>
          <w:szCs w:val="24"/>
          <w:lang w:val="en-US"/>
        </w:rPr>
        <w:t>VI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4"/>
        <w:gridCol w:w="1579"/>
        <w:gridCol w:w="5458"/>
        <w:gridCol w:w="3382"/>
      </w:tblGrid>
      <w:tr w:rsidR="00D341BE" w:rsidRPr="002B0C46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ab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762BE6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Номер на офертата</w:t>
            </w:r>
            <w:r w:rsidR="00E61F0F"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="00E61F0F" w:rsidRPr="00E61F0F">
              <w:rPr>
                <w:b/>
                <w:snapToGrid w:val="0"/>
                <w:szCs w:val="24"/>
                <w:lang w:val="bg-BG"/>
              </w:rPr>
              <w:t>и наименование на оферента</w:t>
            </w:r>
            <w:r w:rsidR="00087F8F">
              <w:rPr>
                <w:rStyle w:val="ab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11753" w:rsidRPr="00D11753" w:rsidRDefault="00D11753" w:rsidP="00D11753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1</w:t>
            </w:r>
          </w:p>
          <w:p w:rsidR="00D341BE" w:rsidRPr="00115753" w:rsidRDefault="00D11753" w:rsidP="00D11753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2</w:t>
            </w: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625A9E">
      <w:headerReference w:type="default" r:id="rId7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50" w:rsidRDefault="00171C50" w:rsidP="0033734F">
      <w:r>
        <w:separator/>
      </w:r>
    </w:p>
  </w:endnote>
  <w:endnote w:type="continuationSeparator" w:id="0">
    <w:p w:rsidR="00171C50" w:rsidRDefault="00171C50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50" w:rsidRDefault="00171C50" w:rsidP="0033734F">
      <w:r>
        <w:separator/>
      </w:r>
    </w:p>
  </w:footnote>
  <w:footnote w:type="continuationSeparator" w:id="0">
    <w:p w:rsidR="00171C50" w:rsidRDefault="00171C50" w:rsidP="0033734F">
      <w:r>
        <w:continuationSeparator/>
      </w:r>
    </w:p>
  </w:footnote>
  <w:footnote w:id="1">
    <w:p w:rsidR="00FE60B2" w:rsidRPr="00FE60B2" w:rsidRDefault="00FE60B2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087F8F" w:rsidRPr="00D65359" w:rsidRDefault="00087F8F" w:rsidP="00087F8F">
      <w:pPr>
        <w:pStyle w:val="a9"/>
        <w:rPr>
          <w:lang w:val="bg-BG"/>
        </w:rPr>
      </w:pPr>
      <w:r>
        <w:rPr>
          <w:rStyle w:val="ab"/>
        </w:rPr>
        <w:footnoteRef/>
      </w:r>
      <w:r w:rsidRPr="00BB200D">
        <w:rPr>
          <w:lang w:val="bg-BG"/>
        </w:rPr>
        <w:t xml:space="preserve"> </w:t>
      </w:r>
      <w:r w:rsidR="002B0C46">
        <w:rPr>
          <w:lang w:val="bg-BG"/>
        </w:rPr>
        <w:t>Не представянето</w:t>
      </w:r>
      <w:bookmarkStart w:id="0" w:name="_GoBack"/>
      <w:bookmarkEnd w:id="0"/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087F8F" w:rsidRPr="00D65359" w:rsidRDefault="00087F8F" w:rsidP="00087F8F">
      <w:pPr>
        <w:pStyle w:val="a9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1"/>
      <w:tblW w:w="96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625A9E" w:rsidTr="00625A9E">
      <w:trPr>
        <w:jc w:val="center"/>
      </w:trPr>
      <w:tc>
        <w:tcPr>
          <w:tcW w:w="1809" w:type="dxa"/>
        </w:tcPr>
        <w:p w:rsidR="00625A9E" w:rsidRDefault="00625A9E" w:rsidP="00625A9E">
          <w:pPr>
            <w:pStyle w:val="a3"/>
          </w:pPr>
          <w:r>
            <w:rPr>
              <w:noProof/>
              <w:lang w:val="en-US"/>
            </w:rPr>
            <w:drawing>
              <wp:anchor distT="0" distB="0" distL="114300" distR="114300" simplePos="0" relativeHeight="251656192" behindDoc="0" locked="0" layoutInCell="1" allowOverlap="1" wp14:anchorId="284A2AF9" wp14:editId="405F4D47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9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" w:type="dxa"/>
        </w:tcPr>
        <w:p w:rsidR="00625A9E" w:rsidRDefault="00625A9E" w:rsidP="00625A9E">
          <w:pPr>
            <w:pStyle w:val="a3"/>
          </w:pPr>
        </w:p>
      </w:tc>
      <w:tc>
        <w:tcPr>
          <w:tcW w:w="1488" w:type="dxa"/>
        </w:tcPr>
        <w:p w:rsidR="00625A9E" w:rsidRDefault="00625A9E" w:rsidP="00625A9E">
          <w:pPr>
            <w:pStyle w:val="a3"/>
            <w:jc w:val="center"/>
          </w:pPr>
        </w:p>
        <w:p w:rsidR="00625A9E" w:rsidRDefault="00625A9E" w:rsidP="00625A9E">
          <w:pPr>
            <w:pStyle w:val="a3"/>
            <w:jc w:val="center"/>
          </w:pPr>
        </w:p>
        <w:p w:rsidR="00625A9E" w:rsidRDefault="00625A9E" w:rsidP="00625A9E">
          <w:pPr>
            <w:pStyle w:val="a3"/>
            <w:tabs>
              <w:tab w:val="left" w:pos="225"/>
            </w:tabs>
            <w:jc w:val="left"/>
          </w:pPr>
          <w:r>
            <w:tab/>
          </w:r>
        </w:p>
        <w:p w:rsidR="00625A9E" w:rsidRDefault="00625A9E" w:rsidP="00625A9E">
          <w:pPr>
            <w:pStyle w:val="a3"/>
            <w:jc w:val="center"/>
          </w:pPr>
        </w:p>
        <w:p w:rsidR="00625A9E" w:rsidRDefault="00625A9E" w:rsidP="00625A9E">
          <w:pPr>
            <w:pStyle w:val="a3"/>
            <w:jc w:val="center"/>
          </w:pPr>
        </w:p>
      </w:tc>
      <w:tc>
        <w:tcPr>
          <w:tcW w:w="416" w:type="dxa"/>
        </w:tcPr>
        <w:p w:rsidR="00625A9E" w:rsidRDefault="00625A9E" w:rsidP="00625A9E">
          <w:pPr>
            <w:pStyle w:val="a3"/>
          </w:pPr>
        </w:p>
      </w:tc>
      <w:tc>
        <w:tcPr>
          <w:tcW w:w="1710" w:type="dxa"/>
        </w:tcPr>
        <w:p w:rsidR="00625A9E" w:rsidRDefault="00625A9E" w:rsidP="00625A9E">
          <w:pPr>
            <w:pStyle w:val="a3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32466D3" wp14:editId="468971D0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4000" cy="691200"/>
                <wp:effectExtent l="0" t="0" r="0" b="0"/>
                <wp:wrapNone/>
                <wp:docPr id="10" name="Picture 3" descr="mig-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" name="Picture 3" descr="mig-b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0" cy="69120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</w:tcPr>
        <w:p w:rsidR="00625A9E" w:rsidRDefault="00625A9E" w:rsidP="00625A9E">
          <w:pPr>
            <w:pStyle w:val="a3"/>
          </w:pPr>
        </w:p>
      </w:tc>
      <w:tc>
        <w:tcPr>
          <w:tcW w:w="1002" w:type="dxa"/>
        </w:tcPr>
        <w:p w:rsidR="00625A9E" w:rsidRDefault="00625A9E" w:rsidP="00625A9E">
          <w:pPr>
            <w:pStyle w:val="a3"/>
          </w:pPr>
        </w:p>
      </w:tc>
      <w:tc>
        <w:tcPr>
          <w:tcW w:w="284" w:type="dxa"/>
        </w:tcPr>
        <w:p w:rsidR="00625A9E" w:rsidRDefault="00625A9E" w:rsidP="00625A9E">
          <w:pPr>
            <w:pStyle w:val="a3"/>
          </w:pPr>
        </w:p>
      </w:tc>
      <w:tc>
        <w:tcPr>
          <w:tcW w:w="2126" w:type="dxa"/>
        </w:tcPr>
        <w:p w:rsidR="00625A9E" w:rsidRDefault="00625A9E" w:rsidP="00625A9E">
          <w:pPr>
            <w:pStyle w:val="a3"/>
          </w:pPr>
          <w:r>
            <w:rPr>
              <w:noProof/>
              <w:lang w:val="en-US"/>
            </w:rPr>
            <w:drawing>
              <wp:anchor distT="0" distB="0" distL="0" distR="0" simplePos="0" relativeHeight="251660288" behindDoc="1" locked="0" layoutInCell="1" allowOverlap="1" wp14:anchorId="21E00524" wp14:editId="2A3201FB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11" name="image5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5.jpe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553" cy="6988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625A9E" w:rsidRDefault="00625A9E" w:rsidP="00625A9E">
          <w:pPr>
            <w:jc w:val="center"/>
          </w:pPr>
        </w:p>
        <w:p w:rsidR="00625A9E" w:rsidRDefault="00625A9E" w:rsidP="00625A9E"/>
        <w:p w:rsidR="00625A9E" w:rsidRDefault="00625A9E" w:rsidP="00625A9E"/>
        <w:p w:rsidR="00625A9E" w:rsidRPr="00220309" w:rsidRDefault="00625A9E" w:rsidP="00625A9E"/>
      </w:tc>
    </w:tr>
    <w:tr w:rsidR="00625A9E" w:rsidTr="00625A9E">
      <w:trPr>
        <w:jc w:val="center"/>
      </w:trPr>
      <w:tc>
        <w:tcPr>
          <w:tcW w:w="9635" w:type="dxa"/>
          <w:gridSpan w:val="9"/>
        </w:tcPr>
        <w:p w:rsidR="00625A9E" w:rsidRPr="00220309" w:rsidRDefault="00625A9E" w:rsidP="00625A9E">
          <w:pPr>
            <w:spacing w:before="60" w:after="60"/>
            <w:ind w:left="23"/>
            <w:jc w:val="center"/>
            <w:rPr>
              <w:b/>
              <w:caps/>
              <w:szCs w:val="24"/>
              <w:lang w:val="bg-BG"/>
            </w:rPr>
          </w:pPr>
          <w:r w:rsidRPr="00220309">
            <w:rPr>
              <w:b/>
              <w:caps/>
              <w:color w:val="17365D"/>
              <w:szCs w:val="24"/>
            </w:rPr>
            <w:t>Европейски структурни и инвестиционни фондове</w:t>
          </w:r>
        </w:p>
      </w:tc>
    </w:tr>
  </w:tbl>
  <w:p w:rsidR="0033734F" w:rsidRDefault="0033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723D8"/>
    <w:rsid w:val="000758A5"/>
    <w:rsid w:val="00087F8F"/>
    <w:rsid w:val="000937C6"/>
    <w:rsid w:val="00093E0C"/>
    <w:rsid w:val="000A1EE6"/>
    <w:rsid w:val="000A6002"/>
    <w:rsid w:val="000B0AAB"/>
    <w:rsid w:val="000D3272"/>
    <w:rsid w:val="000E2C71"/>
    <w:rsid w:val="000F0DD4"/>
    <w:rsid w:val="00115753"/>
    <w:rsid w:val="0012359D"/>
    <w:rsid w:val="00171C50"/>
    <w:rsid w:val="00193FB8"/>
    <w:rsid w:val="001B0B88"/>
    <w:rsid w:val="001D07F1"/>
    <w:rsid w:val="00271621"/>
    <w:rsid w:val="00282596"/>
    <w:rsid w:val="002A7EF0"/>
    <w:rsid w:val="002B0C46"/>
    <w:rsid w:val="003105A6"/>
    <w:rsid w:val="0033734F"/>
    <w:rsid w:val="0036004E"/>
    <w:rsid w:val="003710CD"/>
    <w:rsid w:val="003D6248"/>
    <w:rsid w:val="003D6252"/>
    <w:rsid w:val="003D7032"/>
    <w:rsid w:val="003D7F91"/>
    <w:rsid w:val="0042665B"/>
    <w:rsid w:val="00440DB1"/>
    <w:rsid w:val="0044626E"/>
    <w:rsid w:val="004763EF"/>
    <w:rsid w:val="004D6AAD"/>
    <w:rsid w:val="004F0971"/>
    <w:rsid w:val="00520547"/>
    <w:rsid w:val="0052186C"/>
    <w:rsid w:val="005517D4"/>
    <w:rsid w:val="005B5EB6"/>
    <w:rsid w:val="006136A6"/>
    <w:rsid w:val="006212B6"/>
    <w:rsid w:val="00625A9E"/>
    <w:rsid w:val="00640A49"/>
    <w:rsid w:val="00654EC0"/>
    <w:rsid w:val="006576B7"/>
    <w:rsid w:val="006F1ED7"/>
    <w:rsid w:val="007228CF"/>
    <w:rsid w:val="00762BE6"/>
    <w:rsid w:val="00763C7B"/>
    <w:rsid w:val="00785651"/>
    <w:rsid w:val="007910FD"/>
    <w:rsid w:val="007C4988"/>
    <w:rsid w:val="00812E0C"/>
    <w:rsid w:val="00815E40"/>
    <w:rsid w:val="00835DAB"/>
    <w:rsid w:val="008B47DA"/>
    <w:rsid w:val="008C6664"/>
    <w:rsid w:val="008D6D80"/>
    <w:rsid w:val="008E1250"/>
    <w:rsid w:val="008F07DF"/>
    <w:rsid w:val="00926BEC"/>
    <w:rsid w:val="009318B9"/>
    <w:rsid w:val="00941FB4"/>
    <w:rsid w:val="009E38C3"/>
    <w:rsid w:val="009F72DA"/>
    <w:rsid w:val="00A231BC"/>
    <w:rsid w:val="00B659B0"/>
    <w:rsid w:val="00B9187C"/>
    <w:rsid w:val="00B9523A"/>
    <w:rsid w:val="00BB200D"/>
    <w:rsid w:val="00BD1B0F"/>
    <w:rsid w:val="00C81393"/>
    <w:rsid w:val="00C86EB9"/>
    <w:rsid w:val="00CB152D"/>
    <w:rsid w:val="00D11753"/>
    <w:rsid w:val="00D1348C"/>
    <w:rsid w:val="00D341BE"/>
    <w:rsid w:val="00D36614"/>
    <w:rsid w:val="00D3663F"/>
    <w:rsid w:val="00D4514F"/>
    <w:rsid w:val="00D65359"/>
    <w:rsid w:val="00D7032E"/>
    <w:rsid w:val="00D91A96"/>
    <w:rsid w:val="00E30E80"/>
    <w:rsid w:val="00E32F84"/>
    <w:rsid w:val="00E451FF"/>
    <w:rsid w:val="00E57948"/>
    <w:rsid w:val="00E61F0F"/>
    <w:rsid w:val="00E776A9"/>
    <w:rsid w:val="00E81ECE"/>
    <w:rsid w:val="00EB3287"/>
    <w:rsid w:val="00ED39A9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E43819-E8B4-448E-90F2-963FD6E1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paragraph" w:styleId="ac">
    <w:name w:val="annotation text"/>
    <w:basedOn w:val="a"/>
    <w:link w:val="ad"/>
    <w:uiPriority w:val="99"/>
    <w:semiHidden/>
    <w:unhideWhenUsed/>
    <w:rsid w:val="00D65359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E32F84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E32F84"/>
    <w:rPr>
      <w:b/>
      <w:bCs/>
    </w:rPr>
  </w:style>
  <w:style w:type="character" w:customStyle="1" w:styleId="af0">
    <w:name w:val="Предмет на коментар Знак"/>
    <w:basedOn w:val="ad"/>
    <w:link w:val="af"/>
    <w:uiPriority w:val="99"/>
    <w:semiHidden/>
    <w:rsid w:val="00E32F8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styleId="af1">
    <w:name w:val="Table Grid"/>
    <w:basedOn w:val="a1"/>
    <w:rsid w:val="0062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5814-0A42-4551-9557-0E1AA486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Radi</cp:lastModifiedBy>
  <cp:revision>5</cp:revision>
  <dcterms:created xsi:type="dcterms:W3CDTF">2020-03-24T09:37:00Z</dcterms:created>
  <dcterms:modified xsi:type="dcterms:W3CDTF">2020-09-02T16:17:00Z</dcterms:modified>
</cp:coreProperties>
</file>